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50DC20" w14:textId="6F067C2B" w:rsidR="00343919" w:rsidRPr="0066599A" w:rsidRDefault="005B2AF3" w:rsidP="0032665F">
      <w:pPr>
        <w:jc w:val="center"/>
        <w:rPr>
          <w:rFonts w:ascii="HGP創英角ｺﾞｼｯｸUB" w:eastAsia="HGP創英角ｺﾞｼｯｸUB"/>
          <w:sz w:val="32"/>
          <w:szCs w:val="32"/>
          <w:lang w:eastAsia="zh-CN"/>
        </w:rPr>
      </w:pPr>
      <w:bookmarkStart w:id="0" w:name="_GoBack"/>
      <w:bookmarkEnd w:id="0"/>
      <w:r w:rsidRPr="0066599A">
        <w:rPr>
          <w:rFonts w:ascii="HGP創英角ｺﾞｼｯｸUB" w:eastAsia="HGP創英角ｺﾞｼｯｸUB" w:hint="eastAsia"/>
          <w:sz w:val="32"/>
          <w:szCs w:val="32"/>
          <w:lang w:eastAsia="zh-CN"/>
        </w:rPr>
        <w:t>第</w:t>
      </w:r>
      <w:r w:rsidR="007326E8">
        <w:rPr>
          <w:rFonts w:ascii="HGP創英角ｺﾞｼｯｸUB" w:eastAsia="HGP創英角ｺﾞｼｯｸUB" w:hint="eastAsia"/>
          <w:sz w:val="32"/>
          <w:szCs w:val="32"/>
        </w:rPr>
        <w:t>２９</w:t>
      </w:r>
      <w:r w:rsidRPr="0066599A">
        <w:rPr>
          <w:rFonts w:ascii="HGP創英角ｺﾞｼｯｸUB" w:eastAsia="HGP創英角ｺﾞｼｯｸUB" w:hint="eastAsia"/>
          <w:sz w:val="32"/>
          <w:szCs w:val="32"/>
          <w:lang w:eastAsia="zh-CN"/>
        </w:rPr>
        <w:t>回国頭地区中学校１年生野球大会要項</w:t>
      </w:r>
    </w:p>
    <w:p w14:paraId="0F19A4F3" w14:textId="4F37A2ED" w:rsidR="005B2AF3" w:rsidRDefault="005B2AF3" w:rsidP="009F004B">
      <w:pPr>
        <w:tabs>
          <w:tab w:val="left" w:pos="7720"/>
        </w:tabs>
      </w:pPr>
      <w:r>
        <w:rPr>
          <w:rFonts w:hint="eastAsia"/>
          <w:lang w:eastAsia="zh-CN"/>
        </w:rPr>
        <w:t>１．主　　催：</w:t>
      </w:r>
      <w:r w:rsidR="00CE2D3B">
        <w:rPr>
          <w:rFonts w:hint="eastAsia"/>
          <w:lang w:eastAsia="zh-CN"/>
        </w:rPr>
        <w:t xml:space="preserve">　</w:t>
      </w:r>
      <w:r>
        <w:rPr>
          <w:rFonts w:hint="eastAsia"/>
          <w:lang w:eastAsia="zh-CN"/>
        </w:rPr>
        <w:t>国頭地区中学校体育連盟野球専門部</w:t>
      </w:r>
      <w:r w:rsidR="009F004B">
        <w:rPr>
          <w:lang w:eastAsia="zh-CN"/>
        </w:rPr>
        <w:tab/>
      </w:r>
    </w:p>
    <w:p w14:paraId="65D9B247" w14:textId="27E32806" w:rsidR="005B2AF3" w:rsidRDefault="005B2AF3" w:rsidP="002915F8">
      <w:r>
        <w:rPr>
          <w:rFonts w:hint="eastAsia"/>
        </w:rPr>
        <w:t>２．期　　日：</w:t>
      </w:r>
      <w:r w:rsidR="00A4425D">
        <w:rPr>
          <w:rFonts w:hint="eastAsia"/>
        </w:rPr>
        <w:t>令和</w:t>
      </w:r>
      <w:r w:rsidR="00A4425D">
        <w:rPr>
          <w:rFonts w:hint="eastAsia"/>
        </w:rPr>
        <w:t>5</w:t>
      </w:r>
      <w:r>
        <w:rPr>
          <w:rFonts w:hint="eastAsia"/>
        </w:rPr>
        <w:t>年１月</w:t>
      </w:r>
      <w:r w:rsidR="00A4425D">
        <w:rPr>
          <w:rFonts w:hint="eastAsia"/>
        </w:rPr>
        <w:t>８</w:t>
      </w:r>
      <w:r w:rsidR="00D709A4">
        <w:rPr>
          <w:rFonts w:hint="eastAsia"/>
        </w:rPr>
        <w:t>日（日</w:t>
      </w:r>
      <w:r w:rsidR="002915F8">
        <w:rPr>
          <w:rFonts w:hint="eastAsia"/>
        </w:rPr>
        <w:t>）１、２回戦</w:t>
      </w:r>
      <w:r w:rsidR="0008449F">
        <w:t>及び</w:t>
      </w:r>
      <w:r w:rsidR="0008449F">
        <w:rPr>
          <w:rFonts w:ascii="Cambria Math" w:hAnsi="Cambria Math" w:cs="Cambria Math"/>
        </w:rPr>
        <w:t>△</w:t>
      </w:r>
      <w:r w:rsidR="0008449F">
        <w:rPr>
          <w:rFonts w:ascii="Cambria Math" w:hAnsi="Cambria Math" w:cs="Cambria Math"/>
        </w:rPr>
        <w:t>リーグ</w:t>
      </w:r>
      <w:r w:rsidR="00B66188">
        <w:rPr>
          <w:rFonts w:hint="eastAsia"/>
        </w:rPr>
        <w:t xml:space="preserve">　９：００</w:t>
      </w:r>
      <w:r w:rsidR="007A3DFA">
        <w:rPr>
          <w:rFonts w:hint="eastAsia"/>
        </w:rPr>
        <w:t xml:space="preserve">　</w:t>
      </w:r>
      <w:r>
        <w:rPr>
          <w:rFonts w:hint="eastAsia"/>
        </w:rPr>
        <w:t>試合開始</w:t>
      </w:r>
    </w:p>
    <w:p w14:paraId="6B9929E1" w14:textId="70EB75C5" w:rsidR="005B2AF3" w:rsidRPr="002915F8" w:rsidRDefault="005B2AF3">
      <w:pPr>
        <w:rPr>
          <w:rFonts w:eastAsia="PMingLiU"/>
          <w:lang w:eastAsia="zh-TW"/>
        </w:rPr>
      </w:pPr>
      <w:r>
        <w:rPr>
          <w:rFonts w:hint="eastAsia"/>
          <w:lang w:eastAsia="zh-TW"/>
        </w:rPr>
        <w:t xml:space="preserve">　　　　　　　</w:t>
      </w:r>
      <w:r w:rsidR="00A4425D">
        <w:rPr>
          <w:rFonts w:hint="eastAsia"/>
          <w:lang w:eastAsia="zh-TW"/>
        </w:rPr>
        <w:t>令和</w:t>
      </w:r>
      <w:r w:rsidR="00A4425D">
        <w:rPr>
          <w:rFonts w:hint="eastAsia"/>
        </w:rPr>
        <w:t>5</w:t>
      </w:r>
      <w:r>
        <w:rPr>
          <w:rFonts w:hint="eastAsia"/>
          <w:lang w:eastAsia="zh-TW"/>
        </w:rPr>
        <w:t>年１月</w:t>
      </w:r>
      <w:r w:rsidR="00A4425D">
        <w:rPr>
          <w:rFonts w:hint="eastAsia"/>
        </w:rPr>
        <w:t>９</w:t>
      </w:r>
      <w:r w:rsidR="00D709A4">
        <w:rPr>
          <w:rFonts w:hint="eastAsia"/>
          <w:lang w:eastAsia="zh-TW"/>
        </w:rPr>
        <w:t>日（月</w:t>
      </w:r>
      <w:r>
        <w:rPr>
          <w:rFonts w:hint="eastAsia"/>
          <w:lang w:eastAsia="zh-TW"/>
        </w:rPr>
        <w:t>）</w:t>
      </w:r>
      <w:r w:rsidR="002915F8">
        <w:rPr>
          <w:rFonts w:hint="eastAsia"/>
          <w:lang w:eastAsia="zh-TW"/>
        </w:rPr>
        <w:t>準決勝</w:t>
      </w:r>
      <w:r w:rsidR="002915F8">
        <w:rPr>
          <w:rFonts w:ascii="ＭＳ 明朝" w:hAnsi="ＭＳ 明朝" w:cs="ＭＳ 明朝"/>
          <w:lang w:eastAsia="zh-TW"/>
        </w:rPr>
        <w:t>・決勝</w:t>
      </w:r>
    </w:p>
    <w:p w14:paraId="5F660896" w14:textId="68644180" w:rsidR="009F004B" w:rsidRPr="009F004B" w:rsidRDefault="00CF1749">
      <w:pPr>
        <w:rPr>
          <w:rFonts w:eastAsia="PMingLiU"/>
          <w:lang w:eastAsia="zh-TW"/>
        </w:rPr>
      </w:pPr>
      <w:r w:rsidRPr="00C449F8">
        <w:rPr>
          <w:rFonts w:eastAsia="游明朝" w:hint="eastAsia"/>
          <w:lang w:eastAsia="zh-TW"/>
        </w:rPr>
        <w:t xml:space="preserve">　</w:t>
      </w:r>
      <w:r w:rsidRPr="00C449F8">
        <w:rPr>
          <w:rFonts w:eastAsia="游明朝"/>
          <w:lang w:eastAsia="zh-TW"/>
        </w:rPr>
        <w:t xml:space="preserve">　　　　　　　</w:t>
      </w:r>
    </w:p>
    <w:p w14:paraId="6573B5E9" w14:textId="64E58D07" w:rsidR="007A3DFA" w:rsidRDefault="005B2AF3" w:rsidP="007A3DFA">
      <w:r>
        <w:rPr>
          <w:rFonts w:hint="eastAsia"/>
          <w:lang w:eastAsia="zh-CN"/>
        </w:rPr>
        <w:t>３．会　　場：</w:t>
      </w:r>
      <w:r w:rsidR="00CE2D3B">
        <w:rPr>
          <w:rFonts w:hint="eastAsia"/>
          <w:lang w:eastAsia="zh-CN"/>
        </w:rPr>
        <w:t xml:space="preserve">　</w:t>
      </w:r>
      <w:r w:rsidR="00A4425D">
        <w:rPr>
          <w:rFonts w:hint="eastAsia"/>
        </w:rPr>
        <w:t>１月８</w:t>
      </w:r>
      <w:r w:rsidR="002915F8">
        <w:rPr>
          <w:rFonts w:hint="eastAsia"/>
        </w:rPr>
        <w:t>日（土）</w:t>
      </w:r>
      <w:r w:rsidR="00A4425D">
        <w:t>大宮中学校、</w:t>
      </w:r>
      <w:r w:rsidR="00A4425D">
        <w:rPr>
          <w:rFonts w:hint="eastAsia"/>
        </w:rPr>
        <w:t>大宜味</w:t>
      </w:r>
      <w:r w:rsidR="002915F8">
        <w:t>中学校、宜野座中学校</w:t>
      </w:r>
      <w:r w:rsidR="0008449F">
        <w:t>、本部中学校</w:t>
      </w:r>
    </w:p>
    <w:p w14:paraId="3C98F7EC" w14:textId="52B56A04" w:rsidR="00621464" w:rsidRPr="007A3DFA" w:rsidRDefault="007A3DFA" w:rsidP="007A3DFA">
      <w:r>
        <w:rPr>
          <w:rFonts w:hint="eastAsia"/>
        </w:rPr>
        <w:t xml:space="preserve">　　　　　　　　</w:t>
      </w:r>
      <w:r>
        <w:rPr>
          <w:rFonts w:hint="eastAsia"/>
        </w:rPr>
        <w:t>1</w:t>
      </w:r>
      <w:r>
        <w:rPr>
          <w:rFonts w:hint="eastAsia"/>
        </w:rPr>
        <w:t>月</w:t>
      </w:r>
      <w:r w:rsidR="00A4425D">
        <w:rPr>
          <w:rFonts w:hint="eastAsia"/>
        </w:rPr>
        <w:t>９</w:t>
      </w:r>
      <w:r w:rsidR="002915F8">
        <w:rPr>
          <w:rFonts w:hint="eastAsia"/>
        </w:rPr>
        <w:t>日（日）　大宮中学校</w:t>
      </w:r>
    </w:p>
    <w:p w14:paraId="2321CF31" w14:textId="77777777" w:rsidR="007A3DFA" w:rsidRPr="00A4425D" w:rsidRDefault="007A3DFA"/>
    <w:p w14:paraId="536BF4E5" w14:textId="47C67275" w:rsidR="005B2AF3" w:rsidRDefault="005B2AF3">
      <w:r>
        <w:rPr>
          <w:rFonts w:hint="eastAsia"/>
        </w:rPr>
        <w:t>４．参加資格：</w:t>
      </w:r>
      <w:r w:rsidR="00CE2D3B">
        <w:rPr>
          <w:rFonts w:hint="eastAsia"/>
        </w:rPr>
        <w:t xml:space="preserve">　（</w:t>
      </w:r>
      <w:r>
        <w:rPr>
          <w:rFonts w:hint="eastAsia"/>
        </w:rPr>
        <w:t>１）国頭地区中体連加盟校であること。</w:t>
      </w:r>
    </w:p>
    <w:p w14:paraId="6F9EDF10" w14:textId="77777777" w:rsidR="00A50A29" w:rsidRDefault="005B2AF3" w:rsidP="00A50A29">
      <w:r>
        <w:rPr>
          <w:rFonts w:hint="eastAsia"/>
        </w:rPr>
        <w:t xml:space="preserve">　　　　　　</w:t>
      </w:r>
      <w:r>
        <w:rPr>
          <w:rFonts w:hint="eastAsia"/>
        </w:rPr>
        <w:t xml:space="preserve"> </w:t>
      </w:r>
      <w:r w:rsidR="00CE2D3B">
        <w:rPr>
          <w:rFonts w:hint="eastAsia"/>
        </w:rPr>
        <w:t xml:space="preserve">　</w:t>
      </w:r>
      <w:r w:rsidR="00CE2D3B">
        <w:rPr>
          <w:rFonts w:hint="eastAsia"/>
        </w:rPr>
        <w:t xml:space="preserve"> </w:t>
      </w:r>
      <w:r>
        <w:rPr>
          <w:rFonts w:hint="eastAsia"/>
        </w:rPr>
        <w:t>（２）出場チームは１校１チームを原則とするが、２チーム編成できる学校はその限りではない。</w:t>
      </w:r>
    </w:p>
    <w:p w14:paraId="3CE05BE7" w14:textId="77777777" w:rsidR="00FB59E2" w:rsidRDefault="005B2AF3" w:rsidP="00A50A29">
      <w:pPr>
        <w:ind w:leftChars="970" w:left="1867"/>
      </w:pPr>
      <w:r>
        <w:rPr>
          <w:rFonts w:hint="eastAsia"/>
        </w:rPr>
        <w:t>また、単独校でチーム編成不可能な場合は、他競技の部員を含めたり、近隣校合同チームによる参加も可とする。</w:t>
      </w:r>
      <w:r w:rsidR="00FB59E2">
        <w:rPr>
          <w:rFonts w:hint="eastAsia"/>
        </w:rPr>
        <w:t>（合同チームでの参加の場合は両校の公印が押印された申込書を提出すること。）</w:t>
      </w:r>
    </w:p>
    <w:p w14:paraId="063286C3" w14:textId="77777777" w:rsidR="00A50A29" w:rsidRDefault="00857358" w:rsidP="00857358">
      <w:r>
        <w:rPr>
          <w:rFonts w:hint="eastAsia"/>
        </w:rPr>
        <w:t xml:space="preserve">　　　　　　　　（３）</w:t>
      </w:r>
      <w:r>
        <w:rPr>
          <w:rFonts w:hint="eastAsia"/>
        </w:rPr>
        <w:t>1</w:t>
      </w:r>
      <w:r>
        <w:rPr>
          <w:rFonts w:hint="eastAsia"/>
        </w:rPr>
        <w:t>チームの登録選手は</w:t>
      </w:r>
      <w:r>
        <w:rPr>
          <w:rFonts w:hint="eastAsia"/>
        </w:rPr>
        <w:t>1</w:t>
      </w:r>
      <w:r>
        <w:rPr>
          <w:rFonts w:hint="eastAsia"/>
        </w:rPr>
        <w:t>年生部員、監督</w:t>
      </w:r>
      <w:r>
        <w:rPr>
          <w:rFonts w:hint="eastAsia"/>
        </w:rPr>
        <w:t>1</w:t>
      </w:r>
      <w:r>
        <w:rPr>
          <w:rFonts w:hint="eastAsia"/>
        </w:rPr>
        <w:t>名、</w:t>
      </w:r>
      <w:r w:rsidR="00A50A29">
        <w:rPr>
          <w:rFonts w:hint="eastAsia"/>
        </w:rPr>
        <w:t>コーチ</w:t>
      </w:r>
      <w:r w:rsidR="00A50A29">
        <w:rPr>
          <w:rFonts w:hint="eastAsia"/>
        </w:rPr>
        <w:t>1</w:t>
      </w:r>
      <w:r w:rsidR="00A50A29">
        <w:rPr>
          <w:rFonts w:hint="eastAsia"/>
        </w:rPr>
        <w:t>名（外部コーチ</w:t>
      </w:r>
      <w:r w:rsidR="00A50A29">
        <w:rPr>
          <w:rFonts w:hint="eastAsia"/>
        </w:rPr>
        <w:t>1</w:t>
      </w:r>
      <w:r w:rsidR="00A50A29">
        <w:rPr>
          <w:rFonts w:hint="eastAsia"/>
        </w:rPr>
        <w:t>名）、記録員</w:t>
      </w:r>
      <w:r w:rsidR="00A50A29">
        <w:rPr>
          <w:rFonts w:hint="eastAsia"/>
        </w:rPr>
        <w:t>1</w:t>
      </w:r>
      <w:r w:rsidR="00A50A29">
        <w:rPr>
          <w:rFonts w:hint="eastAsia"/>
        </w:rPr>
        <w:t>名と</w:t>
      </w:r>
    </w:p>
    <w:p w14:paraId="5B689226" w14:textId="77777777" w:rsidR="00857358" w:rsidRDefault="00A50A29" w:rsidP="00A50A29">
      <w:pPr>
        <w:ind w:firstLineChars="986" w:firstLine="1898"/>
      </w:pPr>
      <w:r>
        <w:rPr>
          <w:rFonts w:hint="eastAsia"/>
        </w:rPr>
        <w:t>する。</w:t>
      </w:r>
    </w:p>
    <w:p w14:paraId="55BB9531" w14:textId="77777777" w:rsidR="00CF1749" w:rsidRDefault="005538CF" w:rsidP="00A50A29">
      <w:r>
        <w:rPr>
          <w:rFonts w:hint="eastAsia"/>
        </w:rPr>
        <w:t xml:space="preserve">　　　　　　　　</w:t>
      </w:r>
      <w:r w:rsidR="00A50A29">
        <w:rPr>
          <w:rFonts w:hint="eastAsia"/>
        </w:rPr>
        <w:t>（４</w:t>
      </w:r>
      <w:r>
        <w:rPr>
          <w:rFonts w:hint="eastAsia"/>
        </w:rPr>
        <w:t>）</w:t>
      </w:r>
      <w:r w:rsidR="00A50A29">
        <w:rPr>
          <w:rFonts w:hint="eastAsia"/>
        </w:rPr>
        <w:t>参加校の引率、監督</w:t>
      </w:r>
      <w:r w:rsidR="00B66188">
        <w:rPr>
          <w:rFonts w:hint="eastAsia"/>
        </w:rPr>
        <w:t>は原則として</w:t>
      </w:r>
      <w:r w:rsidR="00A50A29">
        <w:rPr>
          <w:rFonts w:hint="eastAsia"/>
        </w:rPr>
        <w:t>当該校の教職員とする。但し、教職員以外のコーチ（</w:t>
      </w:r>
      <w:r w:rsidR="00A50A29">
        <w:rPr>
          <w:rFonts w:hint="eastAsia"/>
        </w:rPr>
        <w:t>1</w:t>
      </w:r>
      <w:r w:rsidR="00A50A29">
        <w:rPr>
          <w:rFonts w:hint="eastAsia"/>
        </w:rPr>
        <w:t>名）</w:t>
      </w:r>
    </w:p>
    <w:p w14:paraId="18576D64" w14:textId="77777777" w:rsidR="00A50A29" w:rsidRDefault="00A50A29" w:rsidP="00CF1749">
      <w:pPr>
        <w:ind w:firstLineChars="1000" w:firstLine="1925"/>
      </w:pPr>
      <w:r>
        <w:rPr>
          <w:rFonts w:hint="eastAsia"/>
        </w:rPr>
        <w:t>については学校長の認めた登録されたコーチでなければならない。</w:t>
      </w:r>
    </w:p>
    <w:p w14:paraId="6D0C6114" w14:textId="77777777" w:rsidR="005538CF" w:rsidRDefault="00A50A29" w:rsidP="00A50A29">
      <w:pPr>
        <w:ind w:firstLineChars="786" w:firstLine="1513"/>
      </w:pPr>
      <w:r>
        <w:rPr>
          <w:rFonts w:hint="eastAsia"/>
        </w:rPr>
        <w:t>（５）</w:t>
      </w:r>
      <w:r w:rsidR="005538CF">
        <w:rPr>
          <w:rFonts w:hint="eastAsia"/>
        </w:rPr>
        <w:t>次にあげる生徒は、大会に参加できない。</w:t>
      </w:r>
    </w:p>
    <w:p w14:paraId="0EF52E9C" w14:textId="77777777" w:rsidR="005538CF" w:rsidRDefault="005538CF" w:rsidP="005538CF">
      <w:r>
        <w:rPr>
          <w:rFonts w:hint="eastAsia"/>
        </w:rPr>
        <w:t xml:space="preserve">　　　　　　　　　　①　髪型については、各学校の規則に準ずる。　②　額やまゆにソリを入れている生徒</w:t>
      </w:r>
    </w:p>
    <w:p w14:paraId="6F09D157" w14:textId="77777777" w:rsidR="005538CF" w:rsidRDefault="005538CF" w:rsidP="005538CF">
      <w:r>
        <w:rPr>
          <w:rFonts w:hint="eastAsia"/>
        </w:rPr>
        <w:t xml:space="preserve">　　　　　　　　　　③　パーマをあてている生徒　　　　　　　　　④　髪を染色・脱色している生徒</w:t>
      </w:r>
    </w:p>
    <w:p w14:paraId="66B0D90F" w14:textId="09EB013B" w:rsidR="005538CF" w:rsidRDefault="005538CF" w:rsidP="004F4C4B">
      <w:r>
        <w:rPr>
          <w:rFonts w:hint="eastAsia"/>
        </w:rPr>
        <w:t xml:space="preserve">　　　　　　　　　　⑤　服装や行動面などで、中学生らしくない生徒</w:t>
      </w:r>
      <w:r w:rsidR="004F4C4B">
        <w:rPr>
          <w:rFonts w:hint="eastAsia"/>
        </w:rPr>
        <w:t xml:space="preserve">　※</w:t>
      </w:r>
      <w:r w:rsidR="0098786A">
        <w:rPr>
          <w:rFonts w:hint="eastAsia"/>
        </w:rPr>
        <w:t>点検は各学校で責任をもって行う</w:t>
      </w:r>
    </w:p>
    <w:p w14:paraId="2984085D" w14:textId="5C2F97D4" w:rsidR="005538CF" w:rsidRDefault="005B2AF3" w:rsidP="005538CF">
      <w:r>
        <w:rPr>
          <w:rFonts w:hint="eastAsia"/>
        </w:rPr>
        <w:t>５．競技規則：</w:t>
      </w:r>
      <w:r w:rsidR="00CE2D3B">
        <w:rPr>
          <w:rFonts w:hint="eastAsia"/>
        </w:rPr>
        <w:t xml:space="preserve">　</w:t>
      </w:r>
      <w:r w:rsidR="002915F8">
        <w:rPr>
          <w:rFonts w:hint="eastAsia"/>
        </w:rPr>
        <w:t>202</w:t>
      </w:r>
      <w:r w:rsidR="007326E8">
        <w:rPr>
          <w:rFonts w:hint="eastAsia"/>
        </w:rPr>
        <w:t>2</w:t>
      </w:r>
      <w:r w:rsidR="005538CF">
        <w:rPr>
          <w:rFonts w:hint="eastAsia"/>
        </w:rPr>
        <w:t>年度公認野球規則及び全日本軟式野球連盟特別競技規則並びに本大会規定に準ずる。</w:t>
      </w:r>
    </w:p>
    <w:p w14:paraId="4941B18D" w14:textId="77777777" w:rsidR="005538CF" w:rsidRDefault="005538CF" w:rsidP="005538CF">
      <w:pPr>
        <w:ind w:firstLineChars="800" w:firstLine="1540"/>
      </w:pPr>
      <w:r>
        <w:rPr>
          <w:rFonts w:hint="eastAsia"/>
        </w:rPr>
        <w:t>【競技に関する連盟特別規則　一七、少年部・学童部に関する事項】の適用</w:t>
      </w:r>
    </w:p>
    <w:p w14:paraId="784538EC" w14:textId="77777777" w:rsidR="005538CF" w:rsidRDefault="00CE2D3B" w:rsidP="005538CF">
      <w:pPr>
        <w:rPr>
          <w:lang w:eastAsia="zh-TW"/>
        </w:rPr>
      </w:pPr>
      <w:r>
        <w:rPr>
          <w:rFonts w:hint="eastAsia"/>
          <w:lang w:eastAsia="zh-TW"/>
        </w:rPr>
        <w:t xml:space="preserve">６．大会規定：　</w:t>
      </w:r>
      <w:r w:rsidR="005538CF">
        <w:rPr>
          <w:rFonts w:hint="eastAsia"/>
          <w:lang w:eastAsia="zh-TW"/>
        </w:rPr>
        <w:t>（１）競技形式</w:t>
      </w:r>
    </w:p>
    <w:p w14:paraId="12A5B99C" w14:textId="49B10B6E" w:rsidR="005538CF" w:rsidRPr="007A3DFA" w:rsidRDefault="005538CF" w:rsidP="00CF1749">
      <w:pPr>
        <w:numPr>
          <w:ilvl w:val="0"/>
          <w:numId w:val="2"/>
        </w:numPr>
      </w:pPr>
      <w:r w:rsidRPr="007A3DFA">
        <w:rPr>
          <w:rFonts w:hint="eastAsia"/>
        </w:rPr>
        <w:t>試合方法は</w:t>
      </w:r>
      <w:r w:rsidR="00CF1749" w:rsidRPr="007A3DFA">
        <w:rPr>
          <w:rFonts w:hint="eastAsia"/>
        </w:rPr>
        <w:t>トーナメント方式とする</w:t>
      </w:r>
      <w:r w:rsidR="00CF1749" w:rsidRPr="007A3DFA">
        <w:t>。</w:t>
      </w:r>
    </w:p>
    <w:p w14:paraId="7ACE6385" w14:textId="77777777" w:rsidR="005538CF" w:rsidRDefault="005538CF" w:rsidP="00CF1749">
      <w:pPr>
        <w:numPr>
          <w:ilvl w:val="0"/>
          <w:numId w:val="2"/>
        </w:numPr>
      </w:pPr>
      <w:r>
        <w:rPr>
          <w:rFonts w:hint="eastAsia"/>
        </w:rPr>
        <w:t>試合は</w:t>
      </w:r>
      <w:r>
        <w:rPr>
          <w:rFonts w:hint="eastAsia"/>
        </w:rPr>
        <w:t>7</w:t>
      </w:r>
      <w:r>
        <w:rPr>
          <w:rFonts w:hint="eastAsia"/>
        </w:rPr>
        <w:t>回戦とする。但し、</w:t>
      </w:r>
      <w:r>
        <w:rPr>
          <w:rFonts w:hint="eastAsia"/>
        </w:rPr>
        <w:t>3</w:t>
      </w:r>
      <w:r>
        <w:rPr>
          <w:rFonts w:hint="eastAsia"/>
        </w:rPr>
        <w:t>回以降</w:t>
      </w:r>
      <w:r>
        <w:rPr>
          <w:rFonts w:hint="eastAsia"/>
        </w:rPr>
        <w:t>10</w:t>
      </w:r>
      <w:r>
        <w:rPr>
          <w:rFonts w:hint="eastAsia"/>
        </w:rPr>
        <w:t>点差、</w:t>
      </w:r>
      <w:r>
        <w:rPr>
          <w:rFonts w:hint="eastAsia"/>
        </w:rPr>
        <w:t>5</w:t>
      </w:r>
      <w:r>
        <w:rPr>
          <w:rFonts w:hint="eastAsia"/>
        </w:rPr>
        <w:t>回以降</w:t>
      </w:r>
      <w:r>
        <w:rPr>
          <w:rFonts w:hint="eastAsia"/>
        </w:rPr>
        <w:t>7</w:t>
      </w:r>
      <w:r>
        <w:rPr>
          <w:rFonts w:hint="eastAsia"/>
        </w:rPr>
        <w:t>点差以上の場合はコールドゲームとする。</w:t>
      </w:r>
      <w:r w:rsidRPr="00ED7C91">
        <w:rPr>
          <w:rFonts w:hint="eastAsia"/>
          <w:u w:val="wave"/>
        </w:rPr>
        <w:t>（決勝戦においても同様とする）</w:t>
      </w:r>
    </w:p>
    <w:p w14:paraId="5ACCDAF4" w14:textId="77777777" w:rsidR="00CF1749" w:rsidRDefault="00CF1749" w:rsidP="00CF1749">
      <w:pPr>
        <w:numPr>
          <w:ilvl w:val="0"/>
          <w:numId w:val="2"/>
        </w:numPr>
      </w:pPr>
      <w:r>
        <w:rPr>
          <w:rFonts w:hint="eastAsia"/>
        </w:rPr>
        <w:t>７回を完了して同点の場合は、タイブレーク方式とする。１０回を完了しても決着がつかないときは、抽選で勝敗を決定する。ただし、決勝戦の場合は、投手の投球制限を遵守の上、勝敗が決定するまでタイブレーク方式を続行する。</w:t>
      </w:r>
    </w:p>
    <w:p w14:paraId="7FF8A35F" w14:textId="77777777" w:rsidR="00CF1749" w:rsidRDefault="00CF1749" w:rsidP="00CF1749">
      <w:pPr>
        <w:ind w:left="420" w:firstLineChars="900" w:firstLine="1733"/>
      </w:pPr>
      <w:r>
        <w:rPr>
          <w:rFonts w:hint="eastAsia"/>
        </w:rPr>
        <w:t>※天候の都合で日程変更がある場合は、本部で協議の上、特別ルールを設定する。</w:t>
      </w:r>
      <w:r w:rsidR="005538CF">
        <w:rPr>
          <w:rFonts w:hint="eastAsia"/>
        </w:rPr>
        <w:t xml:space="preserve">　　　　　　　　　</w:t>
      </w:r>
    </w:p>
    <w:p w14:paraId="00A06076" w14:textId="77777777" w:rsidR="005538CF" w:rsidRDefault="005538CF" w:rsidP="00CF1749">
      <w:pPr>
        <w:numPr>
          <w:ilvl w:val="0"/>
          <w:numId w:val="2"/>
        </w:numPr>
      </w:pPr>
      <w:r>
        <w:rPr>
          <w:rFonts w:hint="eastAsia"/>
        </w:rPr>
        <w:t>同日に１チーム３試合は行わない。</w:t>
      </w:r>
    </w:p>
    <w:p w14:paraId="4A85E103" w14:textId="4CADB472" w:rsidR="00351EDA" w:rsidRDefault="005A5657" w:rsidP="00351EDA">
      <w:pPr>
        <w:numPr>
          <w:ilvl w:val="0"/>
          <w:numId w:val="2"/>
        </w:numPr>
      </w:pPr>
      <w:r>
        <w:rPr>
          <w:rFonts w:hint="eastAsia"/>
        </w:rPr>
        <w:t>リーグ戦</w:t>
      </w:r>
      <w:r w:rsidR="00857358">
        <w:rPr>
          <w:rFonts w:hint="eastAsia"/>
        </w:rPr>
        <w:t>において勝率が同率となった場合は、抽選によって準決勝進出を決める。</w:t>
      </w:r>
    </w:p>
    <w:p w14:paraId="3EF04FCF" w14:textId="39FA1AA1" w:rsidR="00351EDA" w:rsidRDefault="00351EDA" w:rsidP="00351EDA">
      <w:pPr>
        <w:ind w:left="2404"/>
      </w:pPr>
      <w:r>
        <w:rPr>
          <w:rFonts w:ascii="ＭＳ 明朝" w:hAnsi="ＭＳ 明朝" w:cs="ＭＳ 明朝"/>
        </w:rPr>
        <w:t>※各学校代表生徒３名を選出し、〇印のくじを引いたチームとする。</w:t>
      </w:r>
    </w:p>
    <w:p w14:paraId="7D1BF465" w14:textId="77777777" w:rsidR="0066599A" w:rsidRPr="006869BF" w:rsidRDefault="0066599A" w:rsidP="00CF1749">
      <w:pPr>
        <w:numPr>
          <w:ilvl w:val="0"/>
          <w:numId w:val="2"/>
        </w:numPr>
      </w:pPr>
      <w:r w:rsidRPr="006869BF">
        <w:rPr>
          <w:rFonts w:hint="eastAsia"/>
        </w:rPr>
        <w:t>日没、降雨についてのコールドゲームは５回以降とする。それ以前の場合は</w:t>
      </w:r>
      <w:r w:rsidR="00CF1749">
        <w:rPr>
          <w:rFonts w:hint="eastAsia"/>
        </w:rPr>
        <w:t>継続試合</w:t>
      </w:r>
      <w:r w:rsidR="00CF1749">
        <w:t>とする</w:t>
      </w:r>
      <w:r w:rsidR="003057D3" w:rsidRPr="006869BF">
        <w:rPr>
          <w:rFonts w:hint="eastAsia"/>
        </w:rPr>
        <w:t>。</w:t>
      </w:r>
    </w:p>
    <w:p w14:paraId="347BD159" w14:textId="77777777" w:rsidR="005538CF" w:rsidRDefault="005538CF" w:rsidP="005538CF">
      <w:pPr>
        <w:ind w:left="2118" w:hangingChars="1100" w:hanging="2118"/>
      </w:pPr>
      <w:r>
        <w:rPr>
          <w:rFonts w:hint="eastAsia"/>
        </w:rPr>
        <w:t xml:space="preserve">　　　　　　　　（２）試合時間</w:t>
      </w:r>
    </w:p>
    <w:p w14:paraId="0D1B0EF0" w14:textId="77777777" w:rsidR="005538CF" w:rsidRDefault="005538CF" w:rsidP="005538CF">
      <w:pPr>
        <w:ind w:leftChars="100" w:left="2112" w:hangingChars="997" w:hanging="1919"/>
      </w:pPr>
      <w:r>
        <w:rPr>
          <w:rFonts w:hint="eastAsia"/>
        </w:rPr>
        <w:t xml:space="preserve">　　　　　　　　　①　</w:t>
      </w:r>
      <w:r w:rsidRPr="00C70673">
        <w:rPr>
          <w:rFonts w:hint="eastAsia"/>
        </w:rPr>
        <w:t>試合は１時間３０分と計算し</w:t>
      </w:r>
      <w:r>
        <w:rPr>
          <w:rFonts w:hint="eastAsia"/>
        </w:rPr>
        <w:t>、１時間前までには球場に到着していること。</w:t>
      </w:r>
    </w:p>
    <w:p w14:paraId="6218CB3A" w14:textId="77777777" w:rsidR="005538CF" w:rsidRDefault="005538CF" w:rsidP="005538CF">
      <w:pPr>
        <w:ind w:leftChars="100" w:left="2112" w:hangingChars="997" w:hanging="1919"/>
      </w:pPr>
      <w:r>
        <w:rPr>
          <w:rFonts w:hint="eastAsia"/>
        </w:rPr>
        <w:t xml:space="preserve">　　　　　　　（３）オーダー交換　</w:t>
      </w:r>
    </w:p>
    <w:p w14:paraId="6C395931" w14:textId="0A007645" w:rsidR="005538CF" w:rsidRPr="00A50A29" w:rsidRDefault="005538CF" w:rsidP="005538CF">
      <w:pPr>
        <w:ind w:firstLineChars="967" w:firstLine="1862"/>
        <w:rPr>
          <w:u w:val="wave"/>
        </w:rPr>
      </w:pPr>
      <w:r>
        <w:rPr>
          <w:rFonts w:hint="eastAsia"/>
        </w:rPr>
        <w:t xml:space="preserve">①　</w:t>
      </w:r>
      <w:r w:rsidRPr="00A50A29">
        <w:rPr>
          <w:rFonts w:hint="eastAsia"/>
          <w:u w:val="wave"/>
        </w:rPr>
        <w:t>オーダー用紙は</w:t>
      </w:r>
      <w:r w:rsidR="001C2C61">
        <w:rPr>
          <w:rFonts w:hint="eastAsia"/>
          <w:u w:val="wave"/>
        </w:rPr>
        <w:t>各チームで準備し提出する。</w:t>
      </w:r>
    </w:p>
    <w:p w14:paraId="6F1FA6EE" w14:textId="77777777" w:rsidR="005538CF" w:rsidRDefault="005538CF" w:rsidP="005538CF">
      <w:pPr>
        <w:ind w:firstLineChars="967" w:firstLine="1862"/>
      </w:pPr>
      <w:r>
        <w:rPr>
          <w:rFonts w:hint="eastAsia"/>
        </w:rPr>
        <w:t>②　攻守の決定は前の試合の４回終了時</w:t>
      </w:r>
      <w:r w:rsidRPr="00A50A29">
        <w:rPr>
          <w:rFonts w:hint="eastAsia"/>
        </w:rPr>
        <w:t>（第</w:t>
      </w:r>
      <w:r w:rsidRPr="00A50A29">
        <w:rPr>
          <w:rFonts w:hint="eastAsia"/>
        </w:rPr>
        <w:t>1</w:t>
      </w:r>
      <w:r w:rsidRPr="00A50A29">
        <w:rPr>
          <w:rFonts w:hint="eastAsia"/>
        </w:rPr>
        <w:t>試合は試合開始</w:t>
      </w:r>
      <w:r w:rsidRPr="00A50A29">
        <w:rPr>
          <w:rFonts w:hint="eastAsia"/>
        </w:rPr>
        <w:t>30</w:t>
      </w:r>
      <w:r w:rsidRPr="00A50A29">
        <w:rPr>
          <w:rFonts w:hint="eastAsia"/>
        </w:rPr>
        <w:t>分前）</w:t>
      </w:r>
      <w:r>
        <w:rPr>
          <w:rFonts w:hint="eastAsia"/>
        </w:rPr>
        <w:t>に監督立ち会いの上、主</w:t>
      </w:r>
    </w:p>
    <w:p w14:paraId="2C53FBA9" w14:textId="77777777" w:rsidR="005538CF" w:rsidRDefault="005538CF" w:rsidP="005538CF">
      <w:pPr>
        <w:ind w:firstLineChars="1161" w:firstLine="2235"/>
      </w:pPr>
      <w:r>
        <w:rPr>
          <w:rFonts w:hint="eastAsia"/>
        </w:rPr>
        <w:t>将が行う。但し、連続試合で先発投手が主将の場合は、登録メンバーから代理を認める。</w:t>
      </w:r>
    </w:p>
    <w:p w14:paraId="2CEA5E55" w14:textId="77777777" w:rsidR="005538CF" w:rsidRDefault="005538CF" w:rsidP="005538CF">
      <w:r>
        <w:rPr>
          <w:rFonts w:hint="eastAsia"/>
        </w:rPr>
        <w:t xml:space="preserve">　　　　　　　　（４）用具</w:t>
      </w:r>
    </w:p>
    <w:p w14:paraId="3631B7D9" w14:textId="77777777" w:rsidR="005538CF" w:rsidRDefault="005538CF" w:rsidP="005538CF">
      <w:pPr>
        <w:ind w:left="2310" w:hangingChars="1200" w:hanging="2310"/>
      </w:pPr>
      <w:r>
        <w:rPr>
          <w:rFonts w:hint="eastAsia"/>
        </w:rPr>
        <w:t xml:space="preserve">　　　　　　　　　　①　バットリング、トレーニングバット、リストバンド等の使用を禁止する。但し、マスコットバットは認めるが、ネクストバッターズサークルへの持ち込みは１本のみとする。</w:t>
      </w:r>
    </w:p>
    <w:p w14:paraId="2C66D8EC" w14:textId="77777777" w:rsidR="005538CF" w:rsidRDefault="005538CF" w:rsidP="005538CF">
      <w:pPr>
        <w:ind w:left="2310" w:hangingChars="1200" w:hanging="2310"/>
      </w:pPr>
      <w:r>
        <w:rPr>
          <w:rFonts w:hint="eastAsia"/>
        </w:rPr>
        <w:t xml:space="preserve">　　　　　　　　　　②　手袋・リストガードは、原則として「白」か「黒」色の高校野球対応のものを使用する。</w:t>
      </w:r>
    </w:p>
    <w:p w14:paraId="009CAE74" w14:textId="77777777" w:rsidR="005538CF" w:rsidRDefault="005538CF" w:rsidP="005538CF">
      <w:pPr>
        <w:ind w:left="2310" w:hangingChars="1200" w:hanging="2310"/>
      </w:pPr>
      <w:r>
        <w:rPr>
          <w:rFonts w:hint="eastAsia"/>
        </w:rPr>
        <w:t xml:space="preserve">　　　　　　　　　　③　ストッキングの形をしっかりと統一する。</w:t>
      </w:r>
    </w:p>
    <w:p w14:paraId="15DD4E04" w14:textId="77777777" w:rsidR="005538CF" w:rsidRDefault="005538CF" w:rsidP="005538CF">
      <w:pPr>
        <w:ind w:left="2310" w:hangingChars="1200" w:hanging="2310"/>
      </w:pPr>
      <w:r>
        <w:rPr>
          <w:rFonts w:hint="eastAsia"/>
        </w:rPr>
        <w:t xml:space="preserve">　　　　　　　　　　④　全日本軟式野球連盟公認マーク</w:t>
      </w:r>
      <w:r>
        <w:rPr>
          <w:rFonts w:hint="eastAsia"/>
        </w:rPr>
        <w:t>(J.S.B.B.)</w:t>
      </w:r>
      <w:r>
        <w:rPr>
          <w:rFonts w:hint="eastAsia"/>
        </w:rPr>
        <w:t>が完全に消えた用具は使用できない。</w:t>
      </w:r>
    </w:p>
    <w:p w14:paraId="6606B9EE" w14:textId="70D3A6BA" w:rsidR="005538CF" w:rsidRDefault="005538CF" w:rsidP="005538CF">
      <w:pPr>
        <w:ind w:left="2305" w:hangingChars="1197" w:hanging="2305"/>
      </w:pPr>
      <w:r>
        <w:rPr>
          <w:rFonts w:hint="eastAsia"/>
        </w:rPr>
        <w:t xml:space="preserve">　　　　　　　　　　⑤　捕手は全日本軟式野球連盟公認マーク</w:t>
      </w:r>
      <w:r>
        <w:rPr>
          <w:rFonts w:hint="eastAsia"/>
        </w:rPr>
        <w:t>(J.S.B.B.)</w:t>
      </w:r>
      <w:r>
        <w:rPr>
          <w:rFonts w:hint="eastAsia"/>
        </w:rPr>
        <w:t>入り</w:t>
      </w:r>
      <w:r w:rsidR="000D4355">
        <w:rPr>
          <w:rFonts w:hint="eastAsia"/>
        </w:rPr>
        <w:t>と</w:t>
      </w:r>
      <w:r w:rsidR="000D4355" w:rsidRPr="004A7079">
        <w:rPr>
          <w:rFonts w:hint="eastAsia"/>
          <w:u w:val="wave"/>
        </w:rPr>
        <w:t>SG</w:t>
      </w:r>
      <w:r w:rsidR="000D4355" w:rsidRPr="004A7079">
        <w:rPr>
          <w:rFonts w:hint="eastAsia"/>
          <w:u w:val="wave"/>
        </w:rPr>
        <w:t>マーク</w:t>
      </w:r>
      <w:r w:rsidR="000D4355">
        <w:rPr>
          <w:rFonts w:hint="eastAsia"/>
        </w:rPr>
        <w:t>入りの</w:t>
      </w:r>
      <w:r>
        <w:rPr>
          <w:rFonts w:hint="eastAsia"/>
        </w:rPr>
        <w:t>捕手用ヘルメット、マスク、スロートガード、</w:t>
      </w:r>
      <w:r w:rsidRPr="005848A6">
        <w:rPr>
          <w:rFonts w:hint="eastAsia"/>
        </w:rPr>
        <w:t>レガ－ス</w:t>
      </w:r>
      <w:r>
        <w:rPr>
          <w:rFonts w:hint="eastAsia"/>
        </w:rPr>
        <w:t>、プロテクター、</w:t>
      </w:r>
      <w:r w:rsidRPr="00C70673">
        <w:rPr>
          <w:rFonts w:hint="eastAsia"/>
          <w:u w:val="thick"/>
        </w:rPr>
        <w:t>ファウルカップ</w:t>
      </w:r>
      <w:r>
        <w:rPr>
          <w:rFonts w:hint="eastAsia"/>
        </w:rPr>
        <w:t>を使用すること。（投球練習時の控え捕手も同様）また、打者、走者、次打者、ベースコーチ、</w:t>
      </w:r>
      <w:r w:rsidRPr="005848A6">
        <w:rPr>
          <w:rFonts w:hint="eastAsia"/>
        </w:rPr>
        <w:t>バットボーイ</w:t>
      </w:r>
      <w:r>
        <w:rPr>
          <w:rFonts w:hint="eastAsia"/>
        </w:rPr>
        <w:t>は全日本軟式野球連盟公認マーク</w:t>
      </w:r>
      <w:r>
        <w:rPr>
          <w:rFonts w:hint="eastAsia"/>
        </w:rPr>
        <w:t>(J.S.B.B.)</w:t>
      </w:r>
      <w:r>
        <w:rPr>
          <w:rFonts w:hint="eastAsia"/>
        </w:rPr>
        <w:t>が入った両側のイヤーフラップ（内側にスポンジ等）のついたヘルメットを使用すること。</w:t>
      </w:r>
    </w:p>
    <w:p w14:paraId="2B17D9EF" w14:textId="77777777" w:rsidR="006869BF" w:rsidRDefault="006869BF" w:rsidP="005538CF">
      <w:pPr>
        <w:ind w:left="2305" w:hangingChars="1197" w:hanging="2305"/>
      </w:pPr>
    </w:p>
    <w:p w14:paraId="4D10685C" w14:textId="77777777" w:rsidR="006869BF" w:rsidRDefault="006869BF" w:rsidP="005538CF">
      <w:pPr>
        <w:ind w:left="2305" w:hangingChars="1197" w:hanging="2305"/>
      </w:pPr>
    </w:p>
    <w:p w14:paraId="098076A7" w14:textId="77777777" w:rsidR="00CF1749" w:rsidRDefault="00CF1749" w:rsidP="005538CF">
      <w:pPr>
        <w:ind w:left="2305" w:hangingChars="1197" w:hanging="2305"/>
      </w:pPr>
    </w:p>
    <w:p w14:paraId="2054A75B" w14:textId="77777777" w:rsidR="005538CF" w:rsidRDefault="005538CF" w:rsidP="005538CF">
      <w:r>
        <w:rPr>
          <w:rFonts w:hint="eastAsia"/>
        </w:rPr>
        <w:t xml:space="preserve">　　　　　　　　（５）タイムアウト</w:t>
      </w:r>
    </w:p>
    <w:p w14:paraId="6AA51ADC" w14:textId="77777777" w:rsidR="005538CF" w:rsidRDefault="005538CF" w:rsidP="005538CF">
      <w:r>
        <w:rPr>
          <w:rFonts w:hint="eastAsia"/>
        </w:rPr>
        <w:t xml:space="preserve">　　　　　　　　　　①　監督が投手の所へ行く回数の制限</w:t>
      </w:r>
    </w:p>
    <w:p w14:paraId="5B044ABA" w14:textId="77777777" w:rsidR="005538CF" w:rsidRDefault="005538CF" w:rsidP="005538CF">
      <w:pPr>
        <w:ind w:left="2272" w:hangingChars="1180" w:hanging="2272"/>
      </w:pPr>
      <w:r>
        <w:rPr>
          <w:rFonts w:hint="eastAsia"/>
        </w:rPr>
        <w:t xml:space="preserve">　　　　　　　　　　　　　監督が、１試合に投手の所へ行ける回数は７イニングで３回以内とする。尚、特別延長戦においては、２イニングに１回行くことができる。</w:t>
      </w:r>
    </w:p>
    <w:p w14:paraId="4EB3B57C" w14:textId="77777777" w:rsidR="005538CF" w:rsidRDefault="005538CF" w:rsidP="005538CF">
      <w:pPr>
        <w:ind w:left="2272" w:hangingChars="1180" w:hanging="2272"/>
      </w:pPr>
      <w:r>
        <w:rPr>
          <w:rFonts w:hint="eastAsia"/>
        </w:rPr>
        <w:t xml:space="preserve">　　　　　　　　　　　　　監督が同一イニングに同一投手の所へ２度目に行くか、行ったとみなされた場合は、投手は自動的に交代しなければならない。尚、その交代した投手が他の守備についたときは、同一イニングには再び投手には戻れない。</w:t>
      </w:r>
    </w:p>
    <w:p w14:paraId="5F462FCF" w14:textId="77777777" w:rsidR="005538CF" w:rsidRDefault="005538CF" w:rsidP="005538CF">
      <w:pPr>
        <w:ind w:leftChars="1000" w:left="2229" w:hangingChars="158" w:hanging="304"/>
      </w:pPr>
      <w:r>
        <w:rPr>
          <w:rFonts w:hint="eastAsia"/>
        </w:rPr>
        <w:t>②　守備側と攻撃側のタイムの回数制限</w:t>
      </w:r>
    </w:p>
    <w:p w14:paraId="22A50945" w14:textId="77777777" w:rsidR="005538CF" w:rsidRDefault="005538CF" w:rsidP="005538CF">
      <w:pPr>
        <w:ind w:left="2272" w:hangingChars="1180" w:hanging="2272"/>
      </w:pPr>
      <w:r>
        <w:rPr>
          <w:rFonts w:hint="eastAsia"/>
        </w:rPr>
        <w:t xml:space="preserve">　　　　　　　　　　　　　捕手または内野手が、１試合に投手の所へ行ける回数は７イニングで３回以内とする。尚、特別延長戦となった場合は、２イニングに１回行くことができる。また、攻撃側についても同様とする。</w:t>
      </w:r>
    </w:p>
    <w:p w14:paraId="2FD6170A" w14:textId="39ED0C10" w:rsidR="000D4355" w:rsidRPr="008A4094" w:rsidRDefault="005538CF" w:rsidP="008A4094">
      <w:pPr>
        <w:ind w:left="2272" w:hangingChars="1180" w:hanging="2272"/>
      </w:pPr>
      <w:r>
        <w:rPr>
          <w:rFonts w:hint="eastAsia"/>
        </w:rPr>
        <w:t xml:space="preserve">　　　　　　　　　　　　　野手（捕手も含む）が投手の所へ行った場合、そこへ監督が行けば、双方１度として数える。逆の場合も同様とする。</w:t>
      </w:r>
    </w:p>
    <w:p w14:paraId="20C232D5" w14:textId="77777777" w:rsidR="005538CF" w:rsidRDefault="005538CF" w:rsidP="005538CF">
      <w:r>
        <w:rPr>
          <w:rFonts w:hint="eastAsia"/>
        </w:rPr>
        <w:t xml:space="preserve">　　　　　　　　（６）ダッグアウト</w:t>
      </w:r>
    </w:p>
    <w:p w14:paraId="5524E4A7" w14:textId="77777777" w:rsidR="005538CF" w:rsidRDefault="005538CF" w:rsidP="005538CF">
      <w:pPr>
        <w:ind w:firstLineChars="100" w:firstLine="193"/>
      </w:pPr>
      <w:r>
        <w:rPr>
          <w:rFonts w:hint="eastAsia"/>
        </w:rPr>
        <w:t xml:space="preserve">　　　　　　　　　①　抽選番号の若いチームを一塁側とする。但し、同一チームが連続して試合を行う場合は移動</w:t>
      </w:r>
    </w:p>
    <w:p w14:paraId="0364BB41" w14:textId="77777777" w:rsidR="005538CF" w:rsidRDefault="005538CF" w:rsidP="005538CF">
      <w:pPr>
        <w:ind w:firstLineChars="1180" w:firstLine="2272"/>
      </w:pPr>
      <w:r>
        <w:rPr>
          <w:rFonts w:hint="eastAsia"/>
        </w:rPr>
        <w:t>しない。</w:t>
      </w:r>
    </w:p>
    <w:p w14:paraId="4A706542" w14:textId="77777777" w:rsidR="005538CF" w:rsidRDefault="005538CF" w:rsidP="005538CF">
      <w:pPr>
        <w:rPr>
          <w:u w:val="thick"/>
        </w:rPr>
      </w:pPr>
      <w:r>
        <w:rPr>
          <w:rFonts w:hint="eastAsia"/>
        </w:rPr>
        <w:t xml:space="preserve">　　　　　　　　　　②　</w:t>
      </w:r>
      <w:r w:rsidRPr="006831AE">
        <w:rPr>
          <w:rFonts w:hint="eastAsia"/>
          <w:u w:val="thick"/>
        </w:rPr>
        <w:t>ダッグアウト外からの選手への指示、アドバイスは禁止する。</w:t>
      </w:r>
    </w:p>
    <w:p w14:paraId="54E97B1A" w14:textId="77777777" w:rsidR="005538CF" w:rsidRPr="004F0BE7" w:rsidRDefault="005538CF" w:rsidP="005538CF">
      <w:r>
        <w:rPr>
          <w:rFonts w:hint="eastAsia"/>
        </w:rPr>
        <w:t xml:space="preserve">　　　　　　　　　　③　ダッグアウト内でのメガホン使用は監督、コーチのみとする。（ベンチ内１個とする。）</w:t>
      </w:r>
    </w:p>
    <w:p w14:paraId="1C248464" w14:textId="77777777" w:rsidR="0066599A" w:rsidRDefault="0066599A" w:rsidP="00CF1749">
      <w:pPr>
        <w:ind w:left="2085" w:hangingChars="1083" w:hanging="2085"/>
      </w:pPr>
      <w:r>
        <w:rPr>
          <w:rFonts w:hint="eastAsia"/>
        </w:rPr>
        <w:t xml:space="preserve">　　　　　　　　</w:t>
      </w:r>
    </w:p>
    <w:p w14:paraId="3FF7B20A" w14:textId="77777777" w:rsidR="005538CF" w:rsidRDefault="0066599A" w:rsidP="0066599A">
      <w:pPr>
        <w:ind w:leftChars="436" w:left="839" w:firstLineChars="398" w:firstLine="766"/>
      </w:pPr>
      <w:r>
        <w:rPr>
          <w:rFonts w:hint="eastAsia"/>
        </w:rPr>
        <w:t>（</w:t>
      </w:r>
      <w:r w:rsidR="00CF1749">
        <w:rPr>
          <w:rFonts w:hint="eastAsia"/>
        </w:rPr>
        <w:t>７</w:t>
      </w:r>
      <w:r>
        <w:rPr>
          <w:rFonts w:hint="eastAsia"/>
        </w:rPr>
        <w:t>）</w:t>
      </w:r>
      <w:r w:rsidR="005538CF">
        <w:rPr>
          <w:rFonts w:hint="eastAsia"/>
        </w:rPr>
        <w:t>その他</w:t>
      </w:r>
    </w:p>
    <w:p w14:paraId="1C760EF0" w14:textId="77777777" w:rsidR="005538CF" w:rsidRDefault="005538CF" w:rsidP="005A5657">
      <w:pPr>
        <w:numPr>
          <w:ilvl w:val="0"/>
          <w:numId w:val="4"/>
        </w:numPr>
      </w:pPr>
      <w:r>
        <w:rPr>
          <w:rFonts w:hint="eastAsia"/>
        </w:rPr>
        <w:t>チームの選手（監督・コーチ含む）は同色、同形のユニフォームを着用する。</w:t>
      </w:r>
      <w:r w:rsidR="00A50A29" w:rsidRPr="00CE2823">
        <w:rPr>
          <w:rFonts w:hint="eastAsia"/>
          <w:u w:val="wave"/>
        </w:rPr>
        <w:t>（合同チームに関してはその限りではない。）</w:t>
      </w:r>
      <w:r>
        <w:rPr>
          <w:rFonts w:hint="eastAsia"/>
        </w:rPr>
        <w:t>尚、スパイクも同色とする。（監督・コーチのシューズも同様）コーチ（教職員）の服装は平服でもよい。また、記録員はユニフォームか制服とする。</w:t>
      </w:r>
    </w:p>
    <w:p w14:paraId="7827D6D7" w14:textId="0501EB16" w:rsidR="005538CF" w:rsidRPr="00E410D0" w:rsidRDefault="00A50A29" w:rsidP="005A5657">
      <w:pPr>
        <w:numPr>
          <w:ilvl w:val="0"/>
          <w:numId w:val="4"/>
        </w:numPr>
        <w:rPr>
          <w:u w:val="wave"/>
        </w:rPr>
      </w:pPr>
      <w:r>
        <w:rPr>
          <w:rFonts w:hint="eastAsia"/>
        </w:rPr>
        <w:t>背番号は１から</w:t>
      </w:r>
      <w:r w:rsidR="005538CF">
        <w:rPr>
          <w:rFonts w:hint="eastAsia"/>
        </w:rPr>
        <w:t>使用し、原則としてポジション順とする</w:t>
      </w:r>
      <w:r w:rsidR="005538CF" w:rsidRPr="00E410D0">
        <w:rPr>
          <w:rFonts w:hint="eastAsia"/>
          <w:u w:val="wave"/>
        </w:rPr>
        <w:t>。</w:t>
      </w:r>
      <w:r w:rsidR="00E410D0" w:rsidRPr="00E410D0">
        <w:rPr>
          <w:rFonts w:hint="eastAsia"/>
          <w:u w:val="wave"/>
        </w:rPr>
        <w:t>＊予選リーグの際も背番号を着用。</w:t>
      </w:r>
    </w:p>
    <w:p w14:paraId="2B69E527" w14:textId="77777777" w:rsidR="005538CF" w:rsidRDefault="005538CF" w:rsidP="005A5657">
      <w:pPr>
        <w:numPr>
          <w:ilvl w:val="0"/>
          <w:numId w:val="4"/>
        </w:numPr>
        <w:rPr>
          <w:u w:val="thick"/>
        </w:rPr>
      </w:pPr>
      <w:r w:rsidRPr="006831AE">
        <w:rPr>
          <w:rFonts w:hint="eastAsia"/>
          <w:u w:val="thick"/>
        </w:rPr>
        <w:t>球場内でのグランドコートの着用はチームの統一されたものを着用すること。</w:t>
      </w:r>
    </w:p>
    <w:p w14:paraId="1888C424" w14:textId="77777777" w:rsidR="005538CF" w:rsidRDefault="005538CF" w:rsidP="005A5657">
      <w:pPr>
        <w:numPr>
          <w:ilvl w:val="0"/>
          <w:numId w:val="4"/>
        </w:numPr>
      </w:pPr>
      <w:r>
        <w:rPr>
          <w:rFonts w:hint="eastAsia"/>
        </w:rPr>
        <w:t>アピールは当事者か主将、監督に限る。</w:t>
      </w:r>
    </w:p>
    <w:p w14:paraId="51D94AAE" w14:textId="28E09594" w:rsidR="005538CF" w:rsidRDefault="005538CF" w:rsidP="005A5657">
      <w:pPr>
        <w:numPr>
          <w:ilvl w:val="0"/>
          <w:numId w:val="4"/>
        </w:numPr>
      </w:pPr>
      <w:r>
        <w:rPr>
          <w:rFonts w:hint="eastAsia"/>
        </w:rPr>
        <w:t>試合中に起きた事故については応急処置のみとし、その後は各学校で責任を持って処置する。</w:t>
      </w:r>
    </w:p>
    <w:p w14:paraId="4AD72861" w14:textId="17E9F567" w:rsidR="007326E8" w:rsidRPr="007326E8" w:rsidRDefault="007326E8" w:rsidP="005A5657">
      <w:pPr>
        <w:numPr>
          <w:ilvl w:val="0"/>
          <w:numId w:val="4"/>
        </w:numPr>
        <w:rPr>
          <w:u w:val="thick"/>
        </w:rPr>
      </w:pPr>
      <w:r w:rsidRPr="007326E8">
        <w:rPr>
          <w:rFonts w:hint="eastAsia"/>
          <w:u w:val="thick"/>
        </w:rPr>
        <w:t>出場できる選手が８名以下になった場合、オブザーバーとして試合は継続できる。ただし、当該試合は負けとなる。足りない選手は２年生でも可。出場するポジションはバッテリー以外とする。</w:t>
      </w:r>
    </w:p>
    <w:p w14:paraId="1812D87E" w14:textId="71E14612" w:rsidR="00AD4842" w:rsidRDefault="004B5E9B" w:rsidP="0066599A">
      <w:r>
        <w:rPr>
          <w:rFonts w:hint="eastAsia"/>
        </w:rPr>
        <w:t>７．試</w:t>
      </w:r>
      <w:r>
        <w:rPr>
          <w:rFonts w:hint="eastAsia"/>
        </w:rPr>
        <w:t xml:space="preserve"> </w:t>
      </w:r>
      <w:r>
        <w:rPr>
          <w:rFonts w:hint="eastAsia"/>
        </w:rPr>
        <w:t>合</w:t>
      </w:r>
      <w:r>
        <w:rPr>
          <w:rFonts w:hint="eastAsia"/>
        </w:rPr>
        <w:t xml:space="preserve"> </w:t>
      </w:r>
      <w:r>
        <w:rPr>
          <w:rFonts w:hint="eastAsia"/>
        </w:rPr>
        <w:t>球：</w:t>
      </w:r>
      <w:r w:rsidR="00476F13">
        <w:rPr>
          <w:rFonts w:hint="eastAsia"/>
        </w:rPr>
        <w:t xml:space="preserve">　全日本軟式野球公認</w:t>
      </w:r>
      <w:r w:rsidR="00CF1749">
        <w:rPr>
          <w:rFonts w:hint="eastAsia"/>
        </w:rPr>
        <w:t>M</w:t>
      </w:r>
      <w:r w:rsidR="00476F13">
        <w:rPr>
          <w:rFonts w:hint="eastAsia"/>
        </w:rPr>
        <w:t>号</w:t>
      </w:r>
      <w:r w:rsidR="00AD4842">
        <w:rPr>
          <w:rFonts w:hint="eastAsia"/>
        </w:rPr>
        <w:t>(</w:t>
      </w:r>
      <w:r w:rsidR="00AD4842">
        <w:rPr>
          <w:rFonts w:hint="eastAsia"/>
        </w:rPr>
        <w:t>内外</w:t>
      </w:r>
      <w:r w:rsidR="007326E8">
        <w:rPr>
          <w:rFonts w:hint="eastAsia"/>
        </w:rPr>
        <w:t>・ケンコー</w:t>
      </w:r>
      <w:r w:rsidR="00AD4842">
        <w:rPr>
          <w:rFonts w:hint="eastAsia"/>
        </w:rPr>
        <w:t>)</w:t>
      </w:r>
      <w:r w:rsidR="00476F13">
        <w:rPr>
          <w:rFonts w:hint="eastAsia"/>
        </w:rPr>
        <w:t>を使用する。</w:t>
      </w:r>
    </w:p>
    <w:p w14:paraId="2608271A" w14:textId="77777777" w:rsidR="004B5E9B" w:rsidRDefault="00476F13" w:rsidP="00AD4842">
      <w:pPr>
        <w:ind w:firstLineChars="800" w:firstLine="1540"/>
      </w:pPr>
      <w:r>
        <w:rPr>
          <w:rFonts w:hint="eastAsia"/>
        </w:rPr>
        <w:t>尚、</w:t>
      </w:r>
      <w:r w:rsidRPr="00CE2823">
        <w:rPr>
          <w:rFonts w:hint="eastAsia"/>
          <w:u w:val="wave"/>
        </w:rPr>
        <w:t>各チームから試合球３個とロージン１個を持ち寄りとする</w:t>
      </w:r>
      <w:r w:rsidRPr="00CF1749">
        <w:rPr>
          <w:rFonts w:hint="eastAsia"/>
        </w:rPr>
        <w:t>。</w:t>
      </w:r>
      <w:r w:rsidR="00CF1749" w:rsidRPr="00CF1749">
        <w:rPr>
          <w:rFonts w:hint="eastAsia"/>
        </w:rPr>
        <w:t xml:space="preserve">　</w:t>
      </w:r>
      <w:r w:rsidR="00CF1749">
        <w:rPr>
          <w:rFonts w:hint="eastAsia"/>
          <w:u w:val="wave"/>
        </w:rPr>
        <w:t>※</w:t>
      </w:r>
      <w:r w:rsidR="00CF1749">
        <w:rPr>
          <w:u w:val="wave"/>
        </w:rPr>
        <w:t>試合後は各校へ返却する</w:t>
      </w:r>
    </w:p>
    <w:p w14:paraId="21D0D54E" w14:textId="77777777" w:rsidR="004B5E9B" w:rsidRDefault="004B5E9B" w:rsidP="00CE2D3B">
      <w:r>
        <w:rPr>
          <w:rFonts w:hint="eastAsia"/>
        </w:rPr>
        <w:t>８．表　　彰：</w:t>
      </w:r>
      <w:r w:rsidR="00476F13">
        <w:rPr>
          <w:rFonts w:hint="eastAsia"/>
        </w:rPr>
        <w:t xml:space="preserve">　（１）優勝チーム、準優勝チームには賞状を授与する。（団体表彰のみ）</w:t>
      </w:r>
    </w:p>
    <w:p w14:paraId="6393E867" w14:textId="77777777" w:rsidR="00476F13" w:rsidRDefault="00476F13" w:rsidP="00CE2D3B">
      <w:r>
        <w:rPr>
          <w:rFonts w:hint="eastAsia"/>
        </w:rPr>
        <w:t xml:space="preserve">　　　　　　　　（２）３位のチームには賞状を授与する。（団体表彰のみ）</w:t>
      </w:r>
    </w:p>
    <w:p w14:paraId="3C4793CE" w14:textId="04C25B01" w:rsidR="004B5E9B" w:rsidRDefault="004B5E9B" w:rsidP="00CE2D3B">
      <w:r>
        <w:rPr>
          <w:rFonts w:hint="eastAsia"/>
        </w:rPr>
        <w:t>９．申し込み：</w:t>
      </w:r>
      <w:r w:rsidR="00F112E5">
        <w:rPr>
          <w:rFonts w:hint="eastAsia"/>
        </w:rPr>
        <w:t xml:space="preserve">　</w:t>
      </w:r>
      <w:r w:rsidR="00E410D0">
        <w:rPr>
          <w:rFonts w:hint="eastAsia"/>
        </w:rPr>
        <w:t>予選リーグの際に各球場の球場長へ提出。</w:t>
      </w:r>
    </w:p>
    <w:p w14:paraId="20FE1E41" w14:textId="3255FBCA" w:rsidR="00AC6CBC" w:rsidRPr="00AC6CBC" w:rsidRDefault="004B5E9B" w:rsidP="00CE2D3B">
      <w:r>
        <w:rPr>
          <w:rFonts w:hint="eastAsia"/>
        </w:rPr>
        <w:t>10</w:t>
      </w:r>
      <w:r>
        <w:rPr>
          <w:rFonts w:hint="eastAsia"/>
        </w:rPr>
        <w:t>．</w:t>
      </w:r>
      <w:r w:rsidR="00476F13">
        <w:rPr>
          <w:rFonts w:hint="eastAsia"/>
        </w:rPr>
        <w:t>監</w:t>
      </w:r>
      <w:r w:rsidR="00476F13">
        <w:rPr>
          <w:rFonts w:hint="eastAsia"/>
        </w:rPr>
        <w:t xml:space="preserve"> </w:t>
      </w:r>
      <w:r w:rsidR="00476F13">
        <w:rPr>
          <w:rFonts w:hint="eastAsia"/>
        </w:rPr>
        <w:t>督</w:t>
      </w:r>
      <w:r w:rsidR="00476F13">
        <w:rPr>
          <w:rFonts w:hint="eastAsia"/>
        </w:rPr>
        <w:t xml:space="preserve"> </w:t>
      </w:r>
      <w:r w:rsidR="002915F8">
        <w:rPr>
          <w:rFonts w:hint="eastAsia"/>
        </w:rPr>
        <w:t>会：　令和３</w:t>
      </w:r>
      <w:r w:rsidR="00D709A4">
        <w:rPr>
          <w:rFonts w:hint="eastAsia"/>
        </w:rPr>
        <w:t>年</w:t>
      </w:r>
      <w:r w:rsidR="002915F8">
        <w:rPr>
          <w:rFonts w:hint="eastAsia"/>
        </w:rPr>
        <w:t>１２</w:t>
      </w:r>
      <w:r w:rsidR="00476F13">
        <w:rPr>
          <w:rFonts w:hint="eastAsia"/>
        </w:rPr>
        <w:t>月</w:t>
      </w:r>
      <w:r w:rsidR="002915F8">
        <w:rPr>
          <w:rFonts w:hint="eastAsia"/>
        </w:rPr>
        <w:t>１１</w:t>
      </w:r>
      <w:r w:rsidR="00D709A4">
        <w:rPr>
          <w:rFonts w:hint="eastAsia"/>
        </w:rPr>
        <w:t>日</w:t>
      </w:r>
      <w:r w:rsidR="002915F8">
        <w:rPr>
          <w:rFonts w:hint="eastAsia"/>
        </w:rPr>
        <w:t>（土</w:t>
      </w:r>
      <w:r w:rsidR="000D4355">
        <w:rPr>
          <w:rFonts w:hint="eastAsia"/>
        </w:rPr>
        <w:t>）　地区新人大会終了後</w:t>
      </w:r>
    </w:p>
    <w:p w14:paraId="4FDB63FA" w14:textId="77777777" w:rsidR="004B5E9B" w:rsidRDefault="00476F13" w:rsidP="00CE2D3B">
      <w:r>
        <w:rPr>
          <w:rFonts w:hint="eastAsia"/>
        </w:rPr>
        <w:t>11</w:t>
      </w:r>
      <w:r w:rsidR="004B5E9B">
        <w:rPr>
          <w:rFonts w:hint="eastAsia"/>
        </w:rPr>
        <w:t>．</w:t>
      </w:r>
      <w:r>
        <w:rPr>
          <w:rFonts w:hint="eastAsia"/>
        </w:rPr>
        <w:t>そ</w:t>
      </w:r>
      <w:r>
        <w:rPr>
          <w:rFonts w:hint="eastAsia"/>
        </w:rPr>
        <w:t xml:space="preserve"> </w:t>
      </w:r>
      <w:r>
        <w:rPr>
          <w:rFonts w:hint="eastAsia"/>
        </w:rPr>
        <w:t>の</w:t>
      </w:r>
      <w:r>
        <w:rPr>
          <w:rFonts w:hint="eastAsia"/>
        </w:rPr>
        <w:t xml:space="preserve"> </w:t>
      </w:r>
      <w:r>
        <w:rPr>
          <w:rFonts w:hint="eastAsia"/>
        </w:rPr>
        <w:t>他：　（１）雨天の場合は、午前７時３０分までに専門部で状況を判断し、各監督へ連絡する。</w:t>
      </w:r>
    </w:p>
    <w:p w14:paraId="2E9748C9" w14:textId="77777777" w:rsidR="00476F13" w:rsidRDefault="00CF1749" w:rsidP="00CE2D3B">
      <w:r>
        <w:rPr>
          <w:rFonts w:hint="eastAsia"/>
        </w:rPr>
        <w:t xml:space="preserve">　　　　　　　　</w:t>
      </w:r>
      <w:r w:rsidR="00476F13">
        <w:rPr>
          <w:rFonts w:hint="eastAsia"/>
        </w:rPr>
        <w:t>（２）試合後のグラウンド整備及び次の試合の補助員は、両チームで責任をもって行う。</w:t>
      </w:r>
      <w:r w:rsidR="00180508">
        <w:br/>
      </w:r>
      <w:r w:rsidR="00180508">
        <w:rPr>
          <w:rFonts w:hint="eastAsia"/>
        </w:rPr>
        <w:t xml:space="preserve">　　　　　　　　（３）</w:t>
      </w:r>
      <w:r w:rsidR="00180508" w:rsidRPr="0066599A">
        <w:rPr>
          <w:rFonts w:hint="eastAsia"/>
          <w:u w:val="wave"/>
        </w:rPr>
        <w:t>試合の審判は各学校で帯同審判員を２名出すこと。（割り当ては</w:t>
      </w:r>
      <w:r w:rsidR="005A5657">
        <w:rPr>
          <w:rFonts w:hint="eastAsia"/>
          <w:u w:val="wave"/>
        </w:rPr>
        <w:t>当日各会場</w:t>
      </w:r>
      <w:r w:rsidR="00180508" w:rsidRPr="0066599A">
        <w:rPr>
          <w:rFonts w:hint="eastAsia"/>
          <w:u w:val="wave"/>
        </w:rPr>
        <w:t>に</w:t>
      </w:r>
      <w:r w:rsidR="005A5657">
        <w:rPr>
          <w:rFonts w:hint="eastAsia"/>
          <w:u w:val="wave"/>
        </w:rPr>
        <w:t>て</w:t>
      </w:r>
      <w:r w:rsidR="00180508" w:rsidRPr="0066599A">
        <w:rPr>
          <w:rFonts w:hint="eastAsia"/>
          <w:u w:val="wave"/>
        </w:rPr>
        <w:t>行う。）</w:t>
      </w:r>
    </w:p>
    <w:p w14:paraId="7CD00E20" w14:textId="77777777" w:rsidR="004F4C4B" w:rsidRDefault="00180508" w:rsidP="004F4C4B">
      <w:pPr>
        <w:ind w:firstLineChars="790" w:firstLine="1521"/>
      </w:pPr>
      <w:r>
        <w:rPr>
          <w:rFonts w:hint="eastAsia"/>
        </w:rPr>
        <w:t>（４）</w:t>
      </w:r>
      <w:r w:rsidR="004F4C4B">
        <w:rPr>
          <w:rFonts w:hint="eastAsia"/>
        </w:rPr>
        <w:t>球場内外の清掃は各チームで時間をかけて行う。</w:t>
      </w:r>
      <w:r>
        <w:br/>
      </w:r>
      <w:r>
        <w:rPr>
          <w:rFonts w:hint="eastAsia"/>
        </w:rPr>
        <w:t xml:space="preserve">　　　　　　　　（５）</w:t>
      </w:r>
      <w:r w:rsidR="004F4C4B">
        <w:rPr>
          <w:rFonts w:hint="eastAsia"/>
        </w:rPr>
        <w:t>ゴミの処理は各学校で責任をもって行う。（ゴミは確実に持ち帰る。）</w:t>
      </w:r>
    </w:p>
    <w:p w14:paraId="54BAC9ED" w14:textId="77777777" w:rsidR="00180508" w:rsidRDefault="004F4C4B" w:rsidP="004F4C4B">
      <w:pPr>
        <w:ind w:firstLineChars="1083" w:firstLine="2085"/>
      </w:pPr>
      <w:r>
        <w:rPr>
          <w:rFonts w:hint="eastAsia"/>
        </w:rPr>
        <w:t>※会場のゴミ箱は使用しないこと。</w:t>
      </w:r>
    </w:p>
    <w:p w14:paraId="1CE15CF2" w14:textId="77777777" w:rsidR="004F4C4B" w:rsidRPr="00CE2823" w:rsidRDefault="00180508" w:rsidP="004F4C4B">
      <w:pPr>
        <w:rPr>
          <w:u w:val="wave"/>
        </w:rPr>
      </w:pPr>
      <w:r>
        <w:rPr>
          <w:rFonts w:hint="eastAsia"/>
        </w:rPr>
        <w:t xml:space="preserve">　　　　　　　　（６）</w:t>
      </w:r>
      <w:r w:rsidR="004F4C4B" w:rsidRPr="00CE2823">
        <w:rPr>
          <w:rFonts w:hint="eastAsia"/>
          <w:u w:val="wave"/>
        </w:rPr>
        <w:t>１年生が少ない学校においては、バットボーイやイニング間の投球練習時の捕手を２年生が行</w:t>
      </w:r>
    </w:p>
    <w:p w14:paraId="73E5540E" w14:textId="27D4CC92" w:rsidR="004F4C4B" w:rsidRDefault="004F4C4B" w:rsidP="007326E8">
      <w:pPr>
        <w:ind w:firstLineChars="1083" w:firstLine="2085"/>
      </w:pPr>
      <w:r w:rsidRPr="00CE2823">
        <w:rPr>
          <w:rFonts w:hint="eastAsia"/>
          <w:u w:val="wave"/>
        </w:rPr>
        <w:t>ってもよい。その際、ユニフォームを着用するが、背番号はつけない。</w:t>
      </w:r>
    </w:p>
    <w:p w14:paraId="29B8BA68" w14:textId="7FAC7D7A" w:rsidR="007326E8" w:rsidRPr="007326E8" w:rsidRDefault="007326E8" w:rsidP="007326E8">
      <w:pPr>
        <w:rPr>
          <w:u w:val="thick"/>
        </w:rPr>
      </w:pPr>
      <w:r>
        <w:rPr>
          <w:rFonts w:hint="eastAsia"/>
        </w:rPr>
        <w:t xml:space="preserve">　　　　　　　　（７）</w:t>
      </w:r>
      <w:r w:rsidRPr="007326E8">
        <w:rPr>
          <w:rFonts w:hint="eastAsia"/>
          <w:u w:val="thick"/>
        </w:rPr>
        <w:t>帯同審判員の服装は、キャップを着帽で、上ポロシャツ、下スラックスまたはジャージとする。</w:t>
      </w:r>
    </w:p>
    <w:p w14:paraId="3FD69A11" w14:textId="77777777" w:rsidR="004B5E9B" w:rsidRDefault="00476F13" w:rsidP="004F4C4B">
      <w:r>
        <w:rPr>
          <w:rFonts w:hint="eastAsia"/>
        </w:rPr>
        <w:t>12</w:t>
      </w:r>
      <w:r w:rsidR="004B5E9B">
        <w:rPr>
          <w:rFonts w:hint="eastAsia"/>
        </w:rPr>
        <w:t>．</w:t>
      </w:r>
      <w:r w:rsidR="00180508">
        <w:rPr>
          <w:rFonts w:hint="eastAsia"/>
        </w:rPr>
        <w:t>式　　典：　◆閉会式</w:t>
      </w:r>
      <w:r w:rsidR="00AC6CBC">
        <w:rPr>
          <w:rFonts w:hint="eastAsia"/>
        </w:rPr>
        <w:t xml:space="preserve">　</w:t>
      </w:r>
      <w:r w:rsidR="00AD4842">
        <w:rPr>
          <w:rFonts w:hint="eastAsia"/>
        </w:rPr>
        <w:t xml:space="preserve">　</w:t>
      </w:r>
    </w:p>
    <w:p w14:paraId="2DD7E4AE" w14:textId="26A0E56D" w:rsidR="00180508" w:rsidRDefault="00180508" w:rsidP="00CE2D3B">
      <w:r>
        <w:rPr>
          <w:rFonts w:hint="eastAsia"/>
        </w:rPr>
        <w:t xml:space="preserve">　　　　　　　　　①　開式のことば（アナウンス）</w:t>
      </w:r>
      <w:r>
        <w:rPr>
          <w:rFonts w:hint="eastAsia"/>
          <w:lang w:eastAsia="zh-TW"/>
        </w:rPr>
        <w:t>②　成績発表（　　　　　　　）</w:t>
      </w:r>
    </w:p>
    <w:p w14:paraId="4E6CA553" w14:textId="77777777" w:rsidR="00180508" w:rsidRDefault="00180508" w:rsidP="00CE2D3B">
      <w:pPr>
        <w:rPr>
          <w:lang w:eastAsia="zh-TW"/>
        </w:rPr>
      </w:pPr>
      <w:r>
        <w:rPr>
          <w:rFonts w:hint="eastAsia"/>
          <w:lang w:eastAsia="zh-TW"/>
        </w:rPr>
        <w:t xml:space="preserve">　　　　　　　　　③　賞状授与（　　　　　　　）</w:t>
      </w:r>
    </w:p>
    <w:p w14:paraId="4A8A3DD5" w14:textId="60BC8E08" w:rsidR="006869BF" w:rsidRPr="000D4355" w:rsidRDefault="00180508" w:rsidP="006869BF">
      <w:r>
        <w:rPr>
          <w:rFonts w:hint="eastAsia"/>
          <w:lang w:eastAsia="zh-TW"/>
        </w:rPr>
        <w:t xml:space="preserve">　　　　　　　　　</w:t>
      </w:r>
      <w:r>
        <w:rPr>
          <w:rFonts w:hint="eastAsia"/>
        </w:rPr>
        <w:t>④　閉式のことば（</w:t>
      </w:r>
      <w:r w:rsidR="0032665F">
        <w:rPr>
          <w:rFonts w:hint="eastAsia"/>
        </w:rPr>
        <w:t>アナウンス</w:t>
      </w:r>
      <w:r>
        <w:rPr>
          <w:rFonts w:hint="eastAsia"/>
        </w:rPr>
        <w:t>）</w:t>
      </w:r>
    </w:p>
    <w:sectPr w:rsidR="006869BF" w:rsidRPr="000D4355" w:rsidSect="004F4C4B">
      <w:pgSz w:w="11906" w:h="16838" w:code="9"/>
      <w:pgMar w:top="567" w:right="851" w:bottom="567" w:left="851" w:header="851" w:footer="992" w:gutter="0"/>
      <w:cols w:space="425"/>
      <w:docGrid w:type="linesAndChars" w:linePitch="290" w:charSpace="-357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1B1790" w14:textId="77777777" w:rsidR="00D21B85" w:rsidRDefault="00D21B85" w:rsidP="00CF1749">
      <w:r>
        <w:separator/>
      </w:r>
    </w:p>
  </w:endnote>
  <w:endnote w:type="continuationSeparator" w:id="0">
    <w:p w14:paraId="1EF49A3A" w14:textId="77777777" w:rsidR="00D21B85" w:rsidRDefault="00D21B85" w:rsidP="00CF17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PMingLiU">
    <w:altName w:val="PMingLiU"/>
    <w:panose1 w:val="02010601000101010101"/>
    <w:charset w:val="88"/>
    <w:family w:val="roman"/>
    <w:pitch w:val="variable"/>
    <w:sig w:usb0="A00002FF" w:usb1="28CFFCFA" w:usb2="00000016" w:usb3="00000000" w:csb0="00100001"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6E884A" w14:textId="77777777" w:rsidR="00D21B85" w:rsidRDefault="00D21B85" w:rsidP="00CF1749">
      <w:r>
        <w:separator/>
      </w:r>
    </w:p>
  </w:footnote>
  <w:footnote w:type="continuationSeparator" w:id="0">
    <w:p w14:paraId="2B5F16F2" w14:textId="77777777" w:rsidR="00D21B85" w:rsidRDefault="00D21B85" w:rsidP="00CF17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802A2D6"/>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F561A93"/>
    <w:multiLevelType w:val="hybridMultilevel"/>
    <w:tmpl w:val="0CD0EE04"/>
    <w:lvl w:ilvl="0" w:tplc="6292FB72">
      <w:start w:val="4"/>
      <w:numFmt w:val="bullet"/>
      <w:lvlText w:val="※"/>
      <w:lvlJc w:val="left"/>
      <w:pPr>
        <w:ind w:left="555" w:hanging="360"/>
      </w:pPr>
      <w:rPr>
        <w:rFonts w:ascii="ＭＳ 明朝" w:eastAsia="ＭＳ 明朝" w:hAnsi="ＭＳ 明朝" w:cs="Times New Roman"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2" w15:restartNumberingAfterBreak="0">
    <w:nsid w:val="5F626E54"/>
    <w:multiLevelType w:val="hybridMultilevel"/>
    <w:tmpl w:val="9312C360"/>
    <w:lvl w:ilvl="0" w:tplc="04090011">
      <w:start w:val="1"/>
      <w:numFmt w:val="decimalEnclosedCircle"/>
      <w:lvlText w:val="%1"/>
      <w:lvlJc w:val="left"/>
      <w:pPr>
        <w:ind w:left="2262" w:hanging="420"/>
      </w:pPr>
    </w:lvl>
    <w:lvl w:ilvl="1" w:tplc="04090017" w:tentative="1">
      <w:start w:val="1"/>
      <w:numFmt w:val="aiueoFullWidth"/>
      <w:lvlText w:val="(%2)"/>
      <w:lvlJc w:val="left"/>
      <w:pPr>
        <w:ind w:left="2682" w:hanging="420"/>
      </w:pPr>
    </w:lvl>
    <w:lvl w:ilvl="2" w:tplc="04090011" w:tentative="1">
      <w:start w:val="1"/>
      <w:numFmt w:val="decimalEnclosedCircle"/>
      <w:lvlText w:val="%3"/>
      <w:lvlJc w:val="left"/>
      <w:pPr>
        <w:ind w:left="3102" w:hanging="420"/>
      </w:pPr>
    </w:lvl>
    <w:lvl w:ilvl="3" w:tplc="0409000F" w:tentative="1">
      <w:start w:val="1"/>
      <w:numFmt w:val="decimal"/>
      <w:lvlText w:val="%4."/>
      <w:lvlJc w:val="left"/>
      <w:pPr>
        <w:ind w:left="3522" w:hanging="420"/>
      </w:pPr>
    </w:lvl>
    <w:lvl w:ilvl="4" w:tplc="04090017" w:tentative="1">
      <w:start w:val="1"/>
      <w:numFmt w:val="aiueoFullWidth"/>
      <w:lvlText w:val="(%5)"/>
      <w:lvlJc w:val="left"/>
      <w:pPr>
        <w:ind w:left="3942" w:hanging="420"/>
      </w:pPr>
    </w:lvl>
    <w:lvl w:ilvl="5" w:tplc="04090011" w:tentative="1">
      <w:start w:val="1"/>
      <w:numFmt w:val="decimalEnclosedCircle"/>
      <w:lvlText w:val="%6"/>
      <w:lvlJc w:val="left"/>
      <w:pPr>
        <w:ind w:left="4362" w:hanging="420"/>
      </w:pPr>
    </w:lvl>
    <w:lvl w:ilvl="6" w:tplc="0409000F" w:tentative="1">
      <w:start w:val="1"/>
      <w:numFmt w:val="decimal"/>
      <w:lvlText w:val="%7."/>
      <w:lvlJc w:val="left"/>
      <w:pPr>
        <w:ind w:left="4782" w:hanging="420"/>
      </w:pPr>
    </w:lvl>
    <w:lvl w:ilvl="7" w:tplc="04090017" w:tentative="1">
      <w:start w:val="1"/>
      <w:numFmt w:val="aiueoFullWidth"/>
      <w:lvlText w:val="(%8)"/>
      <w:lvlJc w:val="left"/>
      <w:pPr>
        <w:ind w:left="5202" w:hanging="420"/>
      </w:pPr>
    </w:lvl>
    <w:lvl w:ilvl="8" w:tplc="04090011" w:tentative="1">
      <w:start w:val="1"/>
      <w:numFmt w:val="decimalEnclosedCircle"/>
      <w:lvlText w:val="%9"/>
      <w:lvlJc w:val="left"/>
      <w:pPr>
        <w:ind w:left="5622" w:hanging="420"/>
      </w:pPr>
    </w:lvl>
  </w:abstractNum>
  <w:abstractNum w:abstractNumId="3" w15:restartNumberingAfterBreak="0">
    <w:nsid w:val="691359D4"/>
    <w:multiLevelType w:val="hybridMultilevel"/>
    <w:tmpl w:val="D79C2CCE"/>
    <w:lvl w:ilvl="0" w:tplc="39AA8E7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504619B"/>
    <w:multiLevelType w:val="hybridMultilevel"/>
    <w:tmpl w:val="80C8E2F0"/>
    <w:lvl w:ilvl="0" w:tplc="04090011">
      <w:start w:val="1"/>
      <w:numFmt w:val="decimalEnclosedCircle"/>
      <w:lvlText w:val="%1"/>
      <w:lvlJc w:val="left"/>
      <w:pPr>
        <w:ind w:left="2404" w:hanging="420"/>
      </w:pPr>
    </w:lvl>
    <w:lvl w:ilvl="1" w:tplc="04090017" w:tentative="1">
      <w:start w:val="1"/>
      <w:numFmt w:val="aiueoFullWidth"/>
      <w:lvlText w:val="(%2)"/>
      <w:lvlJc w:val="left"/>
      <w:pPr>
        <w:ind w:left="2824" w:hanging="420"/>
      </w:pPr>
    </w:lvl>
    <w:lvl w:ilvl="2" w:tplc="04090011" w:tentative="1">
      <w:start w:val="1"/>
      <w:numFmt w:val="decimalEnclosedCircle"/>
      <w:lvlText w:val="%3"/>
      <w:lvlJc w:val="left"/>
      <w:pPr>
        <w:ind w:left="3244" w:hanging="420"/>
      </w:pPr>
    </w:lvl>
    <w:lvl w:ilvl="3" w:tplc="0409000F" w:tentative="1">
      <w:start w:val="1"/>
      <w:numFmt w:val="decimal"/>
      <w:lvlText w:val="%4."/>
      <w:lvlJc w:val="left"/>
      <w:pPr>
        <w:ind w:left="3664" w:hanging="420"/>
      </w:pPr>
    </w:lvl>
    <w:lvl w:ilvl="4" w:tplc="04090017" w:tentative="1">
      <w:start w:val="1"/>
      <w:numFmt w:val="aiueoFullWidth"/>
      <w:lvlText w:val="(%5)"/>
      <w:lvlJc w:val="left"/>
      <w:pPr>
        <w:ind w:left="4084" w:hanging="420"/>
      </w:pPr>
    </w:lvl>
    <w:lvl w:ilvl="5" w:tplc="04090011" w:tentative="1">
      <w:start w:val="1"/>
      <w:numFmt w:val="decimalEnclosedCircle"/>
      <w:lvlText w:val="%6"/>
      <w:lvlJc w:val="left"/>
      <w:pPr>
        <w:ind w:left="4504" w:hanging="420"/>
      </w:pPr>
    </w:lvl>
    <w:lvl w:ilvl="6" w:tplc="0409000F" w:tentative="1">
      <w:start w:val="1"/>
      <w:numFmt w:val="decimal"/>
      <w:lvlText w:val="%7."/>
      <w:lvlJc w:val="left"/>
      <w:pPr>
        <w:ind w:left="4924" w:hanging="420"/>
      </w:pPr>
    </w:lvl>
    <w:lvl w:ilvl="7" w:tplc="04090017" w:tentative="1">
      <w:start w:val="1"/>
      <w:numFmt w:val="aiueoFullWidth"/>
      <w:lvlText w:val="(%8)"/>
      <w:lvlJc w:val="left"/>
      <w:pPr>
        <w:ind w:left="5344" w:hanging="420"/>
      </w:pPr>
    </w:lvl>
    <w:lvl w:ilvl="8" w:tplc="04090011" w:tentative="1">
      <w:start w:val="1"/>
      <w:numFmt w:val="decimalEnclosedCircle"/>
      <w:lvlText w:val="%9"/>
      <w:lvlJc w:val="left"/>
      <w:pPr>
        <w:ind w:left="5764" w:hanging="420"/>
      </w:p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6C87"/>
    <w:rsid w:val="000405B3"/>
    <w:rsid w:val="0008449F"/>
    <w:rsid w:val="000C4F89"/>
    <w:rsid w:val="000D273A"/>
    <w:rsid w:val="000D4355"/>
    <w:rsid w:val="000D7D47"/>
    <w:rsid w:val="000F0E06"/>
    <w:rsid w:val="000F28FB"/>
    <w:rsid w:val="0012651E"/>
    <w:rsid w:val="00126731"/>
    <w:rsid w:val="00180508"/>
    <w:rsid w:val="00196F1E"/>
    <w:rsid w:val="001A3DAA"/>
    <w:rsid w:val="001C2C61"/>
    <w:rsid w:val="00241295"/>
    <w:rsid w:val="00245073"/>
    <w:rsid w:val="00251191"/>
    <w:rsid w:val="00272A1D"/>
    <w:rsid w:val="00272A86"/>
    <w:rsid w:val="00281E46"/>
    <w:rsid w:val="002915F8"/>
    <w:rsid w:val="002D22B5"/>
    <w:rsid w:val="002F46AC"/>
    <w:rsid w:val="003057D3"/>
    <w:rsid w:val="0032665F"/>
    <w:rsid w:val="00343919"/>
    <w:rsid w:val="00351EDA"/>
    <w:rsid w:val="003D0169"/>
    <w:rsid w:val="00476F13"/>
    <w:rsid w:val="004B5E9B"/>
    <w:rsid w:val="004C1820"/>
    <w:rsid w:val="004F4C4B"/>
    <w:rsid w:val="00512A6B"/>
    <w:rsid w:val="00531717"/>
    <w:rsid w:val="005538CF"/>
    <w:rsid w:val="0058479A"/>
    <w:rsid w:val="005A5657"/>
    <w:rsid w:val="005B2AF3"/>
    <w:rsid w:val="005E1582"/>
    <w:rsid w:val="006028B1"/>
    <w:rsid w:val="00621464"/>
    <w:rsid w:val="0066526B"/>
    <w:rsid w:val="0066599A"/>
    <w:rsid w:val="0067289B"/>
    <w:rsid w:val="006869BF"/>
    <w:rsid w:val="00693366"/>
    <w:rsid w:val="00695096"/>
    <w:rsid w:val="006A1CD6"/>
    <w:rsid w:val="006C718E"/>
    <w:rsid w:val="006D25D7"/>
    <w:rsid w:val="007326E8"/>
    <w:rsid w:val="00735410"/>
    <w:rsid w:val="00760309"/>
    <w:rsid w:val="00783177"/>
    <w:rsid w:val="0079399C"/>
    <w:rsid w:val="0079563C"/>
    <w:rsid w:val="007A3DFA"/>
    <w:rsid w:val="007A6C87"/>
    <w:rsid w:val="007B4D32"/>
    <w:rsid w:val="007C532A"/>
    <w:rsid w:val="00834512"/>
    <w:rsid w:val="00857358"/>
    <w:rsid w:val="008A4094"/>
    <w:rsid w:val="008D00C1"/>
    <w:rsid w:val="009013DE"/>
    <w:rsid w:val="0094786C"/>
    <w:rsid w:val="00987323"/>
    <w:rsid w:val="0098786A"/>
    <w:rsid w:val="00990EFE"/>
    <w:rsid w:val="009C4162"/>
    <w:rsid w:val="009F004B"/>
    <w:rsid w:val="00A4066B"/>
    <w:rsid w:val="00A4425D"/>
    <w:rsid w:val="00A50A29"/>
    <w:rsid w:val="00A80FBA"/>
    <w:rsid w:val="00A911D2"/>
    <w:rsid w:val="00AB7C7B"/>
    <w:rsid w:val="00AC3014"/>
    <w:rsid w:val="00AC6CBC"/>
    <w:rsid w:val="00AD4842"/>
    <w:rsid w:val="00AE16E5"/>
    <w:rsid w:val="00B065B2"/>
    <w:rsid w:val="00B47237"/>
    <w:rsid w:val="00B5629B"/>
    <w:rsid w:val="00B64C0E"/>
    <w:rsid w:val="00B66188"/>
    <w:rsid w:val="00BC0348"/>
    <w:rsid w:val="00BD5D7F"/>
    <w:rsid w:val="00C42A4F"/>
    <w:rsid w:val="00C449F8"/>
    <w:rsid w:val="00C92098"/>
    <w:rsid w:val="00CA121D"/>
    <w:rsid w:val="00CA52C0"/>
    <w:rsid w:val="00CE2823"/>
    <w:rsid w:val="00CE2D3B"/>
    <w:rsid w:val="00CF1749"/>
    <w:rsid w:val="00D112BF"/>
    <w:rsid w:val="00D21B85"/>
    <w:rsid w:val="00D30AFE"/>
    <w:rsid w:val="00D50361"/>
    <w:rsid w:val="00D709A4"/>
    <w:rsid w:val="00D83156"/>
    <w:rsid w:val="00DB50E6"/>
    <w:rsid w:val="00DD20A9"/>
    <w:rsid w:val="00E019D1"/>
    <w:rsid w:val="00E22E50"/>
    <w:rsid w:val="00E410D0"/>
    <w:rsid w:val="00EC0D60"/>
    <w:rsid w:val="00EC6568"/>
    <w:rsid w:val="00F112E5"/>
    <w:rsid w:val="00F522CC"/>
    <w:rsid w:val="00FB59E2"/>
    <w:rsid w:val="00FF2D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B052320"/>
  <w15:docId w15:val="{229528A3-450A-4A0C-898A-7C43AAC7E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6A1CD6"/>
    <w:rPr>
      <w:rFonts w:ascii="Arial" w:eastAsia="ＭＳ ゴシック" w:hAnsi="Arial"/>
      <w:sz w:val="18"/>
      <w:szCs w:val="18"/>
    </w:rPr>
  </w:style>
  <w:style w:type="table" w:styleId="a4">
    <w:name w:val="Table Grid"/>
    <w:basedOn w:val="a1"/>
    <w:rsid w:val="007C532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CF1749"/>
    <w:pPr>
      <w:tabs>
        <w:tab w:val="center" w:pos="4252"/>
        <w:tab w:val="right" w:pos="8504"/>
      </w:tabs>
      <w:snapToGrid w:val="0"/>
    </w:pPr>
  </w:style>
  <w:style w:type="character" w:customStyle="1" w:styleId="a6">
    <w:name w:val="ヘッダー (文字)"/>
    <w:link w:val="a5"/>
    <w:uiPriority w:val="99"/>
    <w:rsid w:val="00CF1749"/>
    <w:rPr>
      <w:kern w:val="2"/>
      <w:sz w:val="21"/>
      <w:szCs w:val="24"/>
    </w:rPr>
  </w:style>
  <w:style w:type="paragraph" w:styleId="a7">
    <w:name w:val="footer"/>
    <w:basedOn w:val="a"/>
    <w:link w:val="a8"/>
    <w:uiPriority w:val="99"/>
    <w:unhideWhenUsed/>
    <w:rsid w:val="00CF1749"/>
    <w:pPr>
      <w:tabs>
        <w:tab w:val="center" w:pos="4252"/>
        <w:tab w:val="right" w:pos="8504"/>
      </w:tabs>
      <w:snapToGrid w:val="0"/>
    </w:pPr>
  </w:style>
  <w:style w:type="character" w:customStyle="1" w:styleId="a8">
    <w:name w:val="フッター (文字)"/>
    <w:link w:val="a7"/>
    <w:uiPriority w:val="99"/>
    <w:rsid w:val="00CF1749"/>
    <w:rPr>
      <w:kern w:val="2"/>
      <w:sz w:val="21"/>
      <w:szCs w:val="24"/>
    </w:rPr>
  </w:style>
  <w:style w:type="paragraph" w:customStyle="1" w:styleId="a9">
    <w:name w:val="標準 + ＭＳ 明朝"/>
    <w:basedOn w:val="a"/>
    <w:rsid w:val="000D4355"/>
    <w:pPr>
      <w:overflowPunct w:val="0"/>
      <w:textAlignment w:val="baseline"/>
    </w:pPr>
    <w:rPr>
      <w:rFonts w:ascii="ＭＳ 明朝" w:hAnsi="ＭＳ 明朝" w:cs="ＭＳ 明朝"/>
      <w:color w:val="000000"/>
      <w:spacing w:val="2"/>
      <w:kern w:val="0"/>
      <w:szCs w:val="21"/>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514</Words>
  <Characters>2933</Characters>
  <Application>Microsoft Office Word</Application>
  <DocSecurity>0</DocSecurity>
  <Lines>24</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第１９回国頭地区中学校１年生野球大会要項</vt:lpstr>
      <vt:lpstr>第１９回国頭地区中学校１年生野球大会要項</vt:lpstr>
    </vt:vector>
  </TitlesOfParts>
  <Company/>
  <LinksUpToDate>false</LinksUpToDate>
  <CharactersWithSpaces>3441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第１９回国頭地区中学校１年生野球大会要項</dc:title>
  <dc:subject/>
  <dc:creator>善行</dc:creator>
  <cp:keywords/>
  <dc:description/>
  <cp:lastModifiedBy>user</cp:lastModifiedBy>
  <cp:revision>2</cp:revision>
  <cp:lastPrinted>2021-12-10T05:34:00Z</cp:lastPrinted>
  <dcterms:created xsi:type="dcterms:W3CDTF">2022-12-27T04:05:00Z</dcterms:created>
  <dcterms:modified xsi:type="dcterms:W3CDTF">2022-12-27T04:05:00Z</dcterms:modified>
</cp:coreProperties>
</file>